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81" w:rsidRPr="007233CE" w:rsidRDefault="007233CE" w:rsidP="007233CE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北京师范大学</w:t>
      </w:r>
    </w:p>
    <w:p w:rsidR="007233CE" w:rsidRPr="007233CE" w:rsidRDefault="007233CE" w:rsidP="007233CE">
      <w:pPr>
        <w:jc w:val="center"/>
        <w:rPr>
          <w:b/>
          <w:sz w:val="32"/>
        </w:rPr>
      </w:pPr>
      <w:bookmarkStart w:id="0" w:name="_GoBack"/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bookmarkEnd w:id="0"/>
    <w:p w:rsidR="007233CE" w:rsidRDefault="007233CE"/>
    <w:p w:rsidR="007233CE" w:rsidRPr="007233CE" w:rsidRDefault="007233CE" w:rsidP="007233CE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 w:rsidR="00F6092A">
        <w:rPr>
          <w:rFonts w:hint="eastAsia"/>
          <w:sz w:val="28"/>
        </w:rPr>
        <w:t>：</w:t>
      </w:r>
      <w:r w:rsidRPr="007233CE">
        <w:rPr>
          <w:rFonts w:hint="eastAsia"/>
          <w:sz w:val="28"/>
        </w:rPr>
        <w:t xml:space="preserve">031 </w:t>
      </w:r>
      <w:r w:rsidRPr="007233CE">
        <w:rPr>
          <w:rFonts w:hint="eastAsia"/>
          <w:sz w:val="28"/>
        </w:rPr>
        <w:t>刑事法律科学研究院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  <w:r w:rsidRPr="007233CE">
        <w:rPr>
          <w:rFonts w:hint="eastAsia"/>
          <w:sz w:val="28"/>
        </w:rPr>
        <w:t>考试科目代码及</w:t>
      </w:r>
      <w:r w:rsidR="00F6092A">
        <w:rPr>
          <w:rFonts w:hint="eastAsia"/>
          <w:sz w:val="28"/>
        </w:rPr>
        <w:t>名称：</w:t>
      </w:r>
      <w:r w:rsidRPr="007233CE">
        <w:rPr>
          <w:rFonts w:hint="eastAsia"/>
          <w:sz w:val="28"/>
        </w:rPr>
        <w:t>3094</w:t>
      </w:r>
      <w:r w:rsidRPr="007233CE">
        <w:rPr>
          <w:rFonts w:hint="eastAsia"/>
          <w:sz w:val="28"/>
        </w:rPr>
        <w:t>外国刑法与国际刑法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</w:p>
    <w:p w:rsidR="007233CE" w:rsidRPr="00F6092A" w:rsidRDefault="007233CE" w:rsidP="007233CE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 w:rsidR="00F6092A"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7233CE" w:rsidRPr="007233CE" w:rsidRDefault="007233CE">
      <w:pPr>
        <w:rPr>
          <w:sz w:val="28"/>
        </w:rPr>
      </w:pPr>
    </w:p>
    <w:p w:rsidR="007233CE" w:rsidRPr="007233CE" w:rsidRDefault="007233CE" w:rsidP="007233C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233CE">
        <w:rPr>
          <w:rFonts w:hint="eastAsia"/>
          <w:sz w:val="28"/>
        </w:rPr>
        <w:t>试述近代意大利学派的刑法思想。（</w:t>
      </w:r>
      <w:r w:rsidRPr="007233CE">
        <w:rPr>
          <w:rFonts w:hint="eastAsia"/>
          <w:sz w:val="28"/>
        </w:rPr>
        <w:t>30</w:t>
      </w:r>
      <w:r w:rsidRPr="007233CE">
        <w:rPr>
          <w:rFonts w:hint="eastAsia"/>
          <w:sz w:val="28"/>
        </w:rPr>
        <w:t>分）</w:t>
      </w:r>
    </w:p>
    <w:p w:rsidR="007233CE" w:rsidRPr="007233CE" w:rsidRDefault="007233CE" w:rsidP="007233C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233CE">
        <w:rPr>
          <w:rFonts w:hint="eastAsia"/>
          <w:sz w:val="28"/>
        </w:rPr>
        <w:t>试论英美法系刑法中法人的刑事责任。（</w:t>
      </w:r>
      <w:r w:rsidRPr="007233CE">
        <w:rPr>
          <w:rFonts w:hint="eastAsia"/>
          <w:sz w:val="28"/>
        </w:rPr>
        <w:t>35</w:t>
      </w:r>
      <w:r w:rsidRPr="007233CE">
        <w:rPr>
          <w:rFonts w:hint="eastAsia"/>
          <w:sz w:val="28"/>
        </w:rPr>
        <w:t>分）</w:t>
      </w:r>
    </w:p>
    <w:p w:rsidR="007233CE" w:rsidRPr="007233CE" w:rsidRDefault="007233CE" w:rsidP="007233C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7233CE">
        <w:rPr>
          <w:rFonts w:hint="eastAsia"/>
          <w:sz w:val="28"/>
        </w:rPr>
        <w:t>试述国际刑事司法协助模式的发展。（</w:t>
      </w:r>
      <w:r w:rsidRPr="007233CE">
        <w:rPr>
          <w:rFonts w:hint="eastAsia"/>
          <w:sz w:val="28"/>
        </w:rPr>
        <w:t>35</w:t>
      </w:r>
      <w:r w:rsidRPr="007233CE">
        <w:rPr>
          <w:rFonts w:hint="eastAsia"/>
          <w:sz w:val="28"/>
        </w:rPr>
        <w:t>分）</w:t>
      </w:r>
    </w:p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Default="007233CE" w:rsidP="007233CE"/>
    <w:p w:rsidR="007233CE" w:rsidRPr="007233CE" w:rsidRDefault="007233CE" w:rsidP="007233CE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北京师范大学</w:t>
      </w:r>
    </w:p>
    <w:p w:rsidR="007233CE" w:rsidRPr="007233CE" w:rsidRDefault="007233CE" w:rsidP="007233CE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p w:rsidR="007233CE" w:rsidRDefault="007233CE" w:rsidP="007233CE"/>
    <w:p w:rsidR="007233CE" w:rsidRPr="007233CE" w:rsidRDefault="007233CE" w:rsidP="007233CE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 w:rsidRPr="007233CE">
        <w:rPr>
          <w:rFonts w:hint="eastAsia"/>
          <w:sz w:val="28"/>
        </w:rPr>
        <w:t xml:space="preserve">:031 </w:t>
      </w:r>
      <w:r w:rsidRPr="007233CE">
        <w:rPr>
          <w:rFonts w:hint="eastAsia"/>
          <w:sz w:val="28"/>
        </w:rPr>
        <w:t>刑事法律科学研究院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  <w:r w:rsidRPr="007233CE">
        <w:rPr>
          <w:rFonts w:hint="eastAsia"/>
          <w:sz w:val="28"/>
        </w:rPr>
        <w:t>考试科目代码及名称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2280</w:t>
      </w:r>
      <w:r>
        <w:rPr>
          <w:rFonts w:hint="eastAsia"/>
          <w:sz w:val="28"/>
        </w:rPr>
        <w:t>中国刑法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</w:p>
    <w:p w:rsidR="007233CE" w:rsidRPr="00F6092A" w:rsidRDefault="007233CE" w:rsidP="007233CE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 w:rsidR="00F6092A"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7233CE" w:rsidRPr="00F6092A" w:rsidRDefault="007233CE" w:rsidP="007233CE">
      <w:pPr>
        <w:tabs>
          <w:tab w:val="left" w:pos="2268"/>
        </w:tabs>
        <w:rPr>
          <w:b/>
          <w:sz w:val="28"/>
        </w:rPr>
      </w:pPr>
    </w:p>
    <w:p w:rsidR="007233CE" w:rsidRPr="00F6092A" w:rsidRDefault="007233CE" w:rsidP="007233CE">
      <w:pPr>
        <w:tabs>
          <w:tab w:val="left" w:pos="2268"/>
        </w:tabs>
        <w:rPr>
          <w:rFonts w:hint="eastAsia"/>
          <w:b/>
          <w:sz w:val="28"/>
        </w:rPr>
      </w:pPr>
      <w:r w:rsidRPr="00F6092A">
        <w:rPr>
          <w:rFonts w:hint="eastAsia"/>
          <w:b/>
          <w:sz w:val="28"/>
        </w:rPr>
        <w:t>请从下面两个题目中，任选一个题目，写一篇不少于</w:t>
      </w:r>
      <w:r w:rsidRPr="00F6092A">
        <w:rPr>
          <w:rFonts w:hint="eastAsia"/>
          <w:b/>
          <w:sz w:val="28"/>
        </w:rPr>
        <w:t>2500</w:t>
      </w:r>
      <w:r w:rsidRPr="00F6092A">
        <w:rPr>
          <w:rFonts w:hint="eastAsia"/>
          <w:b/>
          <w:sz w:val="28"/>
        </w:rPr>
        <w:t>字的论文：</w:t>
      </w:r>
    </w:p>
    <w:p w:rsidR="007233CE" w:rsidRPr="007233CE" w:rsidRDefault="00F6092A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1.</w:t>
      </w:r>
      <w:r w:rsidR="007233CE" w:rsidRPr="007233CE">
        <w:rPr>
          <w:rFonts w:hint="eastAsia"/>
          <w:sz w:val="28"/>
        </w:rPr>
        <w:t>试论适用刑法平等原则在产权保护中的贯彻。（</w:t>
      </w:r>
      <w:r w:rsidR="007233CE" w:rsidRPr="007233CE">
        <w:rPr>
          <w:rFonts w:hint="eastAsia"/>
          <w:sz w:val="28"/>
        </w:rPr>
        <w:t>100</w:t>
      </w:r>
      <w:r w:rsidR="007233CE" w:rsidRPr="007233CE">
        <w:rPr>
          <w:rFonts w:hint="eastAsia"/>
          <w:sz w:val="28"/>
        </w:rPr>
        <w:t>分）</w:t>
      </w:r>
    </w:p>
    <w:p w:rsidR="007233CE" w:rsidRDefault="00F6092A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2.</w:t>
      </w:r>
      <w:r w:rsidR="007233CE" w:rsidRPr="007233CE">
        <w:rPr>
          <w:rFonts w:hint="eastAsia"/>
          <w:sz w:val="28"/>
        </w:rPr>
        <w:t>试论“口袋罪”的限制适用。（</w:t>
      </w:r>
      <w:r w:rsidR="007233CE" w:rsidRPr="007233CE">
        <w:rPr>
          <w:rFonts w:hint="eastAsia"/>
          <w:sz w:val="28"/>
        </w:rPr>
        <w:t>100</w:t>
      </w:r>
      <w:r w:rsidR="007233CE" w:rsidRPr="007233CE">
        <w:rPr>
          <w:rFonts w:hint="eastAsia"/>
          <w:sz w:val="28"/>
        </w:rPr>
        <w:t>分）</w:t>
      </w: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Pr="007233CE" w:rsidRDefault="007233CE" w:rsidP="007233CE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lastRenderedPageBreak/>
        <w:t>北京师范大学</w:t>
      </w:r>
    </w:p>
    <w:p w:rsidR="007233CE" w:rsidRPr="007233CE" w:rsidRDefault="007233CE" w:rsidP="007233CE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p w:rsidR="007233CE" w:rsidRDefault="007233CE" w:rsidP="007233CE"/>
    <w:p w:rsidR="007233CE" w:rsidRPr="007233CE" w:rsidRDefault="007233CE" w:rsidP="007233CE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>
        <w:rPr>
          <w:rFonts w:hint="eastAsia"/>
          <w:sz w:val="28"/>
        </w:rPr>
        <w:t>：</w:t>
      </w:r>
      <w:r w:rsidRPr="007233CE">
        <w:rPr>
          <w:rFonts w:hint="eastAsia"/>
          <w:sz w:val="28"/>
        </w:rPr>
        <w:t xml:space="preserve">031 </w:t>
      </w:r>
      <w:r w:rsidRPr="007233CE">
        <w:rPr>
          <w:rFonts w:hint="eastAsia"/>
          <w:sz w:val="28"/>
        </w:rPr>
        <w:t>刑事法律科学研究院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  <w:r w:rsidRPr="007233CE">
        <w:rPr>
          <w:rFonts w:hint="eastAsia"/>
          <w:sz w:val="28"/>
        </w:rPr>
        <w:t>考试科目代码及名称</w:t>
      </w:r>
      <w:r>
        <w:rPr>
          <w:rFonts w:hint="eastAsia"/>
          <w:sz w:val="28"/>
        </w:rPr>
        <w:t>：</w:t>
      </w:r>
      <w:r>
        <w:rPr>
          <w:sz w:val="28"/>
        </w:rPr>
        <w:t>3186</w:t>
      </w:r>
      <w:r>
        <w:rPr>
          <w:rFonts w:hint="eastAsia"/>
          <w:sz w:val="28"/>
        </w:rPr>
        <w:t>犯罪学</w:t>
      </w:r>
    </w:p>
    <w:p w:rsidR="007233CE" w:rsidRPr="007233CE" w:rsidRDefault="007233CE" w:rsidP="007233CE">
      <w:pPr>
        <w:tabs>
          <w:tab w:val="left" w:pos="2268"/>
        </w:tabs>
        <w:rPr>
          <w:rFonts w:hint="eastAsia"/>
          <w:sz w:val="28"/>
        </w:rPr>
      </w:pPr>
    </w:p>
    <w:p w:rsidR="007233CE" w:rsidRPr="00F6092A" w:rsidRDefault="007233CE" w:rsidP="007233CE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 w:rsidR="00F6092A"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7233CE" w:rsidRDefault="007233CE" w:rsidP="007233CE">
      <w:pPr>
        <w:tabs>
          <w:tab w:val="left" w:pos="2268"/>
        </w:tabs>
        <w:rPr>
          <w:sz w:val="28"/>
        </w:rPr>
      </w:pPr>
    </w:p>
    <w:p w:rsidR="007233CE" w:rsidRPr="007233CE" w:rsidRDefault="007233CE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1.</w:t>
      </w:r>
      <w:r w:rsidRPr="007233CE">
        <w:rPr>
          <w:rFonts w:hint="eastAsia"/>
          <w:sz w:val="28"/>
        </w:rPr>
        <w:t>试论情景预防的价值与局限。（</w:t>
      </w:r>
      <w:r w:rsidRPr="007233CE">
        <w:rPr>
          <w:rFonts w:hint="eastAsia"/>
          <w:sz w:val="28"/>
        </w:rPr>
        <w:t>35</w:t>
      </w:r>
      <w:r w:rsidRPr="007233CE">
        <w:rPr>
          <w:rFonts w:hint="eastAsia"/>
          <w:sz w:val="28"/>
        </w:rPr>
        <w:t>分）</w:t>
      </w:r>
    </w:p>
    <w:p w:rsidR="007233CE" w:rsidRPr="007233CE" w:rsidRDefault="007233CE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2.</w:t>
      </w:r>
      <w:r w:rsidRPr="007233CE">
        <w:rPr>
          <w:rFonts w:hint="eastAsia"/>
          <w:sz w:val="28"/>
        </w:rPr>
        <w:t>试析</w:t>
      </w:r>
      <w:proofErr w:type="gramStart"/>
      <w:r w:rsidRPr="007233CE">
        <w:rPr>
          <w:rFonts w:hint="eastAsia"/>
          <w:sz w:val="28"/>
        </w:rPr>
        <w:t>犯罪黑数调查</w:t>
      </w:r>
      <w:proofErr w:type="gramEnd"/>
      <w:r w:rsidRPr="007233CE">
        <w:rPr>
          <w:rFonts w:hint="eastAsia"/>
          <w:sz w:val="28"/>
        </w:rPr>
        <w:t>的方法及其意义。（</w:t>
      </w:r>
      <w:r w:rsidRPr="007233CE">
        <w:rPr>
          <w:rFonts w:hint="eastAsia"/>
          <w:sz w:val="28"/>
        </w:rPr>
        <w:t>30</w:t>
      </w:r>
      <w:r w:rsidRPr="007233CE">
        <w:rPr>
          <w:rFonts w:hint="eastAsia"/>
          <w:sz w:val="28"/>
        </w:rPr>
        <w:t>分）</w:t>
      </w:r>
    </w:p>
    <w:p w:rsidR="007233CE" w:rsidRDefault="007233CE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3.</w:t>
      </w:r>
      <w:r w:rsidRPr="007233CE">
        <w:rPr>
          <w:rFonts w:hint="eastAsia"/>
          <w:sz w:val="28"/>
        </w:rPr>
        <w:t>试析古典犯罪学派。（</w:t>
      </w:r>
      <w:r w:rsidRPr="007233CE">
        <w:rPr>
          <w:rFonts w:hint="eastAsia"/>
          <w:sz w:val="28"/>
        </w:rPr>
        <w:t>35</w:t>
      </w:r>
      <w:r w:rsidRPr="007233CE">
        <w:rPr>
          <w:rFonts w:hint="eastAsia"/>
          <w:sz w:val="28"/>
        </w:rPr>
        <w:t>分）</w:t>
      </w: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lastRenderedPageBreak/>
        <w:t>北京师范大学</w:t>
      </w: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p w:rsidR="00F6092A" w:rsidRDefault="00F6092A" w:rsidP="00F6092A"/>
    <w:p w:rsidR="00F6092A" w:rsidRPr="007233CE" w:rsidRDefault="00F6092A" w:rsidP="00F6092A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>
        <w:rPr>
          <w:rFonts w:hint="eastAsia"/>
          <w:sz w:val="28"/>
        </w:rPr>
        <w:t>：</w:t>
      </w:r>
      <w:r w:rsidRPr="007233CE">
        <w:rPr>
          <w:rFonts w:hint="eastAsia"/>
          <w:sz w:val="28"/>
        </w:rPr>
        <w:t xml:space="preserve">031 </w:t>
      </w:r>
      <w:r w:rsidRPr="007233CE">
        <w:rPr>
          <w:rFonts w:hint="eastAsia"/>
          <w:sz w:val="28"/>
        </w:rPr>
        <w:t>刑事法律科学研究院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考试科目代码及名称</w:t>
      </w:r>
      <w:r>
        <w:rPr>
          <w:rFonts w:hint="eastAsia"/>
          <w:sz w:val="28"/>
        </w:rPr>
        <w:t>：</w:t>
      </w:r>
      <w:r>
        <w:rPr>
          <w:sz w:val="28"/>
        </w:rPr>
        <w:t>3</w:t>
      </w:r>
      <w:r>
        <w:rPr>
          <w:sz w:val="28"/>
        </w:rPr>
        <w:t>770</w:t>
      </w:r>
      <w:r>
        <w:rPr>
          <w:rFonts w:hint="eastAsia"/>
          <w:sz w:val="28"/>
        </w:rPr>
        <w:t>证据法学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Pr="00F6092A" w:rsidRDefault="00F6092A" w:rsidP="00F6092A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Default="00F6092A" w:rsidP="007233CE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以下两题请任选一题作答，满分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分。</w:t>
      </w:r>
    </w:p>
    <w:p w:rsidR="00F6092A" w:rsidRDefault="00F6092A" w:rsidP="007233CE">
      <w:pPr>
        <w:tabs>
          <w:tab w:val="left" w:pos="2268"/>
        </w:tabs>
        <w:rPr>
          <w:sz w:val="28"/>
        </w:rPr>
      </w:pPr>
    </w:p>
    <w:p w:rsidR="00F6092A" w:rsidRPr="00F6092A" w:rsidRDefault="00F6092A" w:rsidP="00F6092A">
      <w:pPr>
        <w:tabs>
          <w:tab w:val="left" w:pos="2268"/>
        </w:tabs>
        <w:rPr>
          <w:rFonts w:hint="eastAsia"/>
          <w:sz w:val="28"/>
        </w:rPr>
      </w:pPr>
      <w:r>
        <w:rPr>
          <w:rFonts w:hint="eastAsia"/>
          <w:sz w:val="28"/>
        </w:rPr>
        <w:t>1.</w:t>
      </w:r>
      <w:r w:rsidRPr="00F6092A">
        <w:rPr>
          <w:rFonts w:hint="eastAsia"/>
          <w:sz w:val="28"/>
        </w:rPr>
        <w:t>试论述刑事诉讼法中的法定证据种类的完善。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2.</w:t>
      </w:r>
      <w:r w:rsidRPr="00F6092A">
        <w:rPr>
          <w:rFonts w:hint="eastAsia"/>
          <w:sz w:val="28"/>
        </w:rPr>
        <w:t>论经验法则与逻辑法则在刑事证明中的运用。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jc w:val="center"/>
        <w:rPr>
          <w:b/>
          <w:sz w:val="32"/>
        </w:rPr>
      </w:pP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lastRenderedPageBreak/>
        <w:t>北京师范大学</w:t>
      </w: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p w:rsidR="00F6092A" w:rsidRDefault="00F6092A" w:rsidP="00F6092A"/>
    <w:p w:rsidR="00F6092A" w:rsidRPr="007233CE" w:rsidRDefault="00F6092A" w:rsidP="00F6092A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>
        <w:rPr>
          <w:rFonts w:hint="eastAsia"/>
          <w:sz w:val="28"/>
        </w:rPr>
        <w:t>：</w:t>
      </w:r>
      <w:r w:rsidRPr="007233CE">
        <w:rPr>
          <w:rFonts w:hint="eastAsia"/>
          <w:sz w:val="28"/>
        </w:rPr>
        <w:t xml:space="preserve">031 </w:t>
      </w:r>
      <w:r w:rsidRPr="007233CE">
        <w:rPr>
          <w:rFonts w:hint="eastAsia"/>
          <w:sz w:val="28"/>
        </w:rPr>
        <w:t>刑事法律科学研究院</w:t>
      </w:r>
    </w:p>
    <w:p w:rsidR="00F6092A" w:rsidRDefault="00F6092A" w:rsidP="00F6092A">
      <w:pPr>
        <w:tabs>
          <w:tab w:val="left" w:pos="2268"/>
        </w:tabs>
        <w:rPr>
          <w:rFonts w:hint="eastAsia"/>
          <w:sz w:val="28"/>
        </w:rPr>
      </w:pPr>
      <w:r w:rsidRPr="007233CE">
        <w:rPr>
          <w:rFonts w:hint="eastAsia"/>
          <w:sz w:val="28"/>
        </w:rPr>
        <w:t>考试科目代码及名称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2283</w:t>
      </w:r>
      <w:r>
        <w:rPr>
          <w:rFonts w:hint="eastAsia"/>
          <w:sz w:val="28"/>
        </w:rPr>
        <w:t>刑事诉讼法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Pr="00F6092A" w:rsidRDefault="00F6092A" w:rsidP="00F6092A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  <w:r>
        <w:rPr>
          <w:rFonts w:hint="eastAsia"/>
          <w:sz w:val="28"/>
        </w:rPr>
        <w:t>以下两题请任选一题作答，满分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分。</w:t>
      </w:r>
    </w:p>
    <w:p w:rsidR="00F6092A" w:rsidRPr="00F6092A" w:rsidRDefault="00F6092A" w:rsidP="00F6092A">
      <w:pPr>
        <w:pStyle w:val="a3"/>
        <w:numPr>
          <w:ilvl w:val="0"/>
          <w:numId w:val="5"/>
        </w:numPr>
        <w:tabs>
          <w:tab w:val="left" w:pos="2268"/>
        </w:tabs>
        <w:ind w:firstLineChars="0"/>
        <w:rPr>
          <w:sz w:val="28"/>
        </w:rPr>
      </w:pPr>
      <w:r w:rsidRPr="00F6092A">
        <w:rPr>
          <w:rFonts w:hint="eastAsia"/>
          <w:sz w:val="28"/>
        </w:rPr>
        <w:t>试论</w:t>
      </w:r>
      <w:proofErr w:type="gramStart"/>
      <w:r w:rsidRPr="00F6092A">
        <w:rPr>
          <w:sz w:val="28"/>
        </w:rPr>
        <w:t>述有效</w:t>
      </w:r>
      <w:proofErr w:type="gramEnd"/>
      <w:r w:rsidRPr="00F6092A">
        <w:rPr>
          <w:sz w:val="28"/>
        </w:rPr>
        <w:t>辩护的理论和实践</w:t>
      </w:r>
      <w:r w:rsidRPr="00F6092A">
        <w:rPr>
          <w:rFonts w:hint="eastAsia"/>
          <w:sz w:val="28"/>
        </w:rPr>
        <w:t>问题</w:t>
      </w:r>
      <w:r w:rsidRPr="00F6092A">
        <w:rPr>
          <w:sz w:val="28"/>
        </w:rPr>
        <w:t>。</w:t>
      </w:r>
    </w:p>
    <w:p w:rsidR="00F6092A" w:rsidRDefault="00F6092A" w:rsidP="00F6092A">
      <w:pPr>
        <w:pStyle w:val="a3"/>
        <w:numPr>
          <w:ilvl w:val="0"/>
          <w:numId w:val="5"/>
        </w:numPr>
        <w:tabs>
          <w:tab w:val="left" w:pos="2268"/>
        </w:tabs>
        <w:ind w:firstLineChars="0"/>
        <w:rPr>
          <w:sz w:val="28"/>
        </w:rPr>
      </w:pPr>
      <w:r>
        <w:rPr>
          <w:rFonts w:hint="eastAsia"/>
          <w:sz w:val="28"/>
        </w:rPr>
        <w:t>试论述</w:t>
      </w:r>
      <w:r>
        <w:rPr>
          <w:sz w:val="28"/>
        </w:rPr>
        <w:t>认罪</w:t>
      </w:r>
      <w:r>
        <w:rPr>
          <w:rFonts w:hint="eastAsia"/>
          <w:sz w:val="28"/>
        </w:rPr>
        <w:t>从宽</w:t>
      </w:r>
      <w:r>
        <w:rPr>
          <w:sz w:val="28"/>
        </w:rPr>
        <w:t>制度在刑事诉讼中的运用。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Default="00F6092A" w:rsidP="00F6092A">
      <w:pPr>
        <w:jc w:val="center"/>
        <w:rPr>
          <w:b/>
          <w:sz w:val="32"/>
        </w:rPr>
      </w:pP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lastRenderedPageBreak/>
        <w:t>北京师范大学</w:t>
      </w:r>
    </w:p>
    <w:p w:rsidR="00F6092A" w:rsidRPr="007233CE" w:rsidRDefault="00F6092A" w:rsidP="00F6092A">
      <w:pPr>
        <w:jc w:val="center"/>
        <w:rPr>
          <w:b/>
          <w:sz w:val="32"/>
        </w:rPr>
      </w:pPr>
      <w:r w:rsidRPr="007233CE">
        <w:rPr>
          <w:rFonts w:hint="eastAsia"/>
          <w:b/>
          <w:sz w:val="32"/>
        </w:rPr>
        <w:t>2019</w:t>
      </w:r>
      <w:r w:rsidRPr="007233CE">
        <w:rPr>
          <w:rFonts w:hint="eastAsia"/>
          <w:b/>
          <w:sz w:val="32"/>
        </w:rPr>
        <w:t>年招收攻读博士学位研究生入学考试试题</w:t>
      </w:r>
    </w:p>
    <w:p w:rsidR="00F6092A" w:rsidRDefault="00F6092A" w:rsidP="00F6092A"/>
    <w:p w:rsidR="00F6092A" w:rsidRPr="007233CE" w:rsidRDefault="00F6092A" w:rsidP="00F6092A">
      <w:pPr>
        <w:tabs>
          <w:tab w:val="left" w:pos="2268"/>
        </w:tabs>
        <w:rPr>
          <w:sz w:val="28"/>
        </w:rPr>
      </w:pPr>
      <w:r w:rsidRPr="007233CE">
        <w:rPr>
          <w:rFonts w:hint="eastAsia"/>
          <w:sz w:val="28"/>
        </w:rPr>
        <w:t>部院系代码及名称</w:t>
      </w:r>
      <w:r>
        <w:rPr>
          <w:rFonts w:hint="eastAsia"/>
          <w:sz w:val="28"/>
        </w:rPr>
        <w:t>：</w:t>
      </w:r>
      <w:r w:rsidRPr="007233CE">
        <w:rPr>
          <w:rFonts w:hint="eastAsia"/>
          <w:sz w:val="28"/>
        </w:rPr>
        <w:t xml:space="preserve">031 </w:t>
      </w:r>
      <w:r w:rsidRPr="007233CE">
        <w:rPr>
          <w:rFonts w:hint="eastAsia"/>
          <w:sz w:val="28"/>
        </w:rPr>
        <w:t>刑事法律科学研究院</w:t>
      </w:r>
    </w:p>
    <w:p w:rsidR="00F6092A" w:rsidRDefault="00F6092A" w:rsidP="00F6092A">
      <w:pPr>
        <w:tabs>
          <w:tab w:val="left" w:pos="2268"/>
        </w:tabs>
        <w:rPr>
          <w:rFonts w:hint="eastAsia"/>
          <w:sz w:val="28"/>
        </w:rPr>
      </w:pPr>
      <w:r w:rsidRPr="007233CE">
        <w:rPr>
          <w:rFonts w:hint="eastAsia"/>
          <w:sz w:val="28"/>
        </w:rPr>
        <w:t>考试科目代码及名称</w:t>
      </w:r>
      <w:r>
        <w:rPr>
          <w:rFonts w:hint="eastAsia"/>
          <w:sz w:val="28"/>
        </w:rPr>
        <w:t>：</w:t>
      </w:r>
      <w:r>
        <w:rPr>
          <w:sz w:val="28"/>
        </w:rPr>
        <w:t>3230</w:t>
      </w:r>
      <w:r>
        <w:rPr>
          <w:rFonts w:hint="eastAsia"/>
          <w:sz w:val="28"/>
        </w:rPr>
        <w:t>未成年人法</w:t>
      </w:r>
    </w:p>
    <w:p w:rsidR="00F6092A" w:rsidRDefault="00F6092A" w:rsidP="00F6092A">
      <w:pPr>
        <w:tabs>
          <w:tab w:val="left" w:pos="2268"/>
        </w:tabs>
        <w:rPr>
          <w:sz w:val="28"/>
        </w:rPr>
      </w:pPr>
    </w:p>
    <w:p w:rsidR="00F6092A" w:rsidRPr="00F6092A" w:rsidRDefault="00F6092A" w:rsidP="00F6092A">
      <w:pPr>
        <w:tabs>
          <w:tab w:val="left" w:pos="2268"/>
        </w:tabs>
        <w:rPr>
          <w:b/>
          <w:sz w:val="28"/>
        </w:rPr>
      </w:pPr>
      <w:r w:rsidRPr="00F6092A">
        <w:rPr>
          <w:rFonts w:hint="eastAsia"/>
          <w:b/>
          <w:sz w:val="28"/>
        </w:rPr>
        <w:t>请将答案写在答题纸上</w:t>
      </w:r>
      <w:r>
        <w:rPr>
          <w:rFonts w:hint="eastAsia"/>
          <w:b/>
          <w:sz w:val="28"/>
        </w:rPr>
        <w:t>，</w:t>
      </w:r>
      <w:r w:rsidRPr="00F6092A">
        <w:rPr>
          <w:rFonts w:hint="eastAsia"/>
          <w:b/>
          <w:sz w:val="28"/>
        </w:rPr>
        <w:t>写在试题上的无效！</w:t>
      </w:r>
    </w:p>
    <w:p w:rsidR="00F6092A" w:rsidRPr="00F6092A" w:rsidRDefault="00F6092A" w:rsidP="00F6092A">
      <w:pPr>
        <w:tabs>
          <w:tab w:val="left" w:pos="2268"/>
        </w:tabs>
        <w:rPr>
          <w:sz w:val="28"/>
        </w:rPr>
      </w:pPr>
    </w:p>
    <w:p w:rsidR="00F6092A" w:rsidRPr="00F6092A" w:rsidRDefault="00F6092A" w:rsidP="00F6092A">
      <w:pPr>
        <w:pStyle w:val="a3"/>
        <w:numPr>
          <w:ilvl w:val="0"/>
          <w:numId w:val="6"/>
        </w:numPr>
        <w:tabs>
          <w:tab w:val="left" w:pos="2268"/>
        </w:tabs>
        <w:ind w:firstLineChars="0"/>
        <w:rPr>
          <w:sz w:val="28"/>
        </w:rPr>
      </w:pPr>
      <w:r w:rsidRPr="00F6092A">
        <w:rPr>
          <w:rFonts w:hint="eastAsia"/>
          <w:sz w:val="28"/>
        </w:rPr>
        <w:t>试评述</w:t>
      </w:r>
      <w:r w:rsidRPr="00F6092A">
        <w:rPr>
          <w:sz w:val="28"/>
        </w:rPr>
        <w:t>未成年人司法中的</w:t>
      </w:r>
      <w:r w:rsidRPr="00F6092A">
        <w:rPr>
          <w:rFonts w:hint="eastAsia"/>
          <w:sz w:val="28"/>
        </w:rPr>
        <w:t>儿童</w:t>
      </w:r>
      <w:r w:rsidRPr="00F6092A">
        <w:rPr>
          <w:sz w:val="28"/>
        </w:rPr>
        <w:t>最大利益</w:t>
      </w:r>
      <w:r w:rsidRPr="00F6092A">
        <w:rPr>
          <w:rFonts w:hint="eastAsia"/>
          <w:sz w:val="28"/>
        </w:rPr>
        <w:t>原则</w:t>
      </w:r>
      <w:r w:rsidRPr="00F6092A">
        <w:rPr>
          <w:sz w:val="28"/>
        </w:rPr>
        <w:t>。</w:t>
      </w:r>
    </w:p>
    <w:p w:rsidR="00F6092A" w:rsidRPr="00F6092A" w:rsidRDefault="00F6092A" w:rsidP="00F6092A">
      <w:pPr>
        <w:pStyle w:val="a3"/>
        <w:numPr>
          <w:ilvl w:val="0"/>
          <w:numId w:val="6"/>
        </w:numPr>
        <w:tabs>
          <w:tab w:val="left" w:pos="2268"/>
        </w:tabs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试论述</w:t>
      </w:r>
      <w:r>
        <w:rPr>
          <w:sz w:val="28"/>
        </w:rPr>
        <w:t>未成年人保护处分制度。</w:t>
      </w:r>
    </w:p>
    <w:p w:rsidR="00F6092A" w:rsidRPr="00F6092A" w:rsidRDefault="00F6092A" w:rsidP="00F6092A">
      <w:pPr>
        <w:tabs>
          <w:tab w:val="left" w:pos="2268"/>
        </w:tabs>
        <w:rPr>
          <w:rFonts w:hint="eastAsia"/>
          <w:sz w:val="28"/>
        </w:rPr>
      </w:pPr>
    </w:p>
    <w:sectPr w:rsidR="00F6092A" w:rsidRPr="00F6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5B3A"/>
    <w:multiLevelType w:val="hybridMultilevel"/>
    <w:tmpl w:val="CB4E04FE"/>
    <w:lvl w:ilvl="0" w:tplc="4AFE8A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302086"/>
    <w:multiLevelType w:val="hybridMultilevel"/>
    <w:tmpl w:val="1F6E0E6E"/>
    <w:lvl w:ilvl="0" w:tplc="62360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9415EB"/>
    <w:multiLevelType w:val="hybridMultilevel"/>
    <w:tmpl w:val="EA5687C2"/>
    <w:lvl w:ilvl="0" w:tplc="B28C27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021D3A"/>
    <w:multiLevelType w:val="hybridMultilevel"/>
    <w:tmpl w:val="75DAB2E0"/>
    <w:lvl w:ilvl="0" w:tplc="B022A03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615534"/>
    <w:multiLevelType w:val="hybridMultilevel"/>
    <w:tmpl w:val="DD127C7C"/>
    <w:lvl w:ilvl="0" w:tplc="94A28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371077"/>
    <w:multiLevelType w:val="hybridMultilevel"/>
    <w:tmpl w:val="A0D228FC"/>
    <w:lvl w:ilvl="0" w:tplc="B36CC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E"/>
    <w:rsid w:val="007233CE"/>
    <w:rsid w:val="00F6092A"/>
    <w:rsid w:val="00F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45C5D-045D-4F59-AC6C-CB7BA33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2019-12-31T07:42:00Z</dcterms:created>
  <dcterms:modified xsi:type="dcterms:W3CDTF">2019-12-31T08:02:00Z</dcterms:modified>
</cp:coreProperties>
</file>